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950A5" w14:textId="77777777" w:rsidR="00AB194D" w:rsidRPr="00261FF7" w:rsidRDefault="00AB194D" w:rsidP="00261FF7">
      <w:pPr>
        <w:jc w:val="center"/>
        <w:rPr>
          <w:sz w:val="32"/>
        </w:rPr>
      </w:pPr>
      <w:r w:rsidRPr="00261FF7">
        <w:rPr>
          <w:sz w:val="32"/>
        </w:rPr>
        <w:t>ORGANIZAČNÍ INFORMACE</w:t>
      </w:r>
    </w:p>
    <w:p w14:paraId="5B7950A6" w14:textId="03F023DE" w:rsidR="00AB194D" w:rsidRPr="00261FF7" w:rsidRDefault="00346A45" w:rsidP="00261FF7">
      <w:pPr>
        <w:jc w:val="center"/>
        <w:rPr>
          <w:b/>
          <w:sz w:val="28"/>
        </w:rPr>
      </w:pPr>
      <w:r>
        <w:rPr>
          <w:b/>
          <w:sz w:val="28"/>
        </w:rPr>
        <w:t>Wienerberger fórum 20</w:t>
      </w:r>
      <w:r w:rsidR="00D25490">
        <w:rPr>
          <w:b/>
          <w:sz w:val="28"/>
        </w:rPr>
        <w:t>20</w:t>
      </w:r>
    </w:p>
    <w:p w14:paraId="5B7950A7" w14:textId="77777777" w:rsidR="00747C92" w:rsidRPr="002D6FF3" w:rsidRDefault="00747C92" w:rsidP="00AB194D">
      <w:pPr>
        <w:rPr>
          <w:b/>
        </w:rPr>
      </w:pPr>
    </w:p>
    <w:p w14:paraId="5B7950A8" w14:textId="1E9C0925" w:rsidR="00AB194D" w:rsidRDefault="6B497D5F" w:rsidP="006411A9">
      <w:pPr>
        <w:jc w:val="both"/>
      </w:pPr>
      <w:r w:rsidRPr="6B497D5F">
        <w:rPr>
          <w:b/>
          <w:bCs/>
        </w:rPr>
        <w:t>Datum konání:</w:t>
      </w:r>
      <w:r>
        <w:t xml:space="preserve"> čtvrtek, 9. ledna 2020</w:t>
      </w:r>
    </w:p>
    <w:p w14:paraId="5B7950A9" w14:textId="6E1A1869" w:rsidR="00FD33DD" w:rsidRDefault="00AB194D" w:rsidP="00FD33DD">
      <w:pPr>
        <w:ind w:left="1418" w:hanging="1418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2D6FF3">
        <w:rPr>
          <w:b/>
        </w:rPr>
        <w:t>Místo konání:</w:t>
      </w:r>
      <w:r>
        <w:t xml:space="preserve"> </w:t>
      </w:r>
      <w:r w:rsidR="00747C92">
        <w:tab/>
      </w:r>
      <w:proofErr w:type="spellStart"/>
      <w:r w:rsidR="00346A45">
        <w:t>Clarion</w:t>
      </w:r>
      <w:proofErr w:type="spellEnd"/>
      <w:r w:rsidR="00346A45">
        <w:t xml:space="preserve"> </w:t>
      </w:r>
      <w:proofErr w:type="spellStart"/>
      <w:r w:rsidR="00346A45">
        <w:t>Congress</w:t>
      </w:r>
      <w:proofErr w:type="spellEnd"/>
      <w:r w:rsidR="00346A45">
        <w:t xml:space="preserve"> Hotel</w:t>
      </w:r>
      <w:r w:rsidR="004948F3">
        <w:t xml:space="preserve">, </w:t>
      </w:r>
      <w:r w:rsidR="00346A45" w:rsidRPr="00346A45">
        <w:rPr>
          <w:rFonts w:cs="Arial"/>
          <w:color w:val="222222"/>
          <w:shd w:val="clear" w:color="auto" w:fill="FFFFFF"/>
        </w:rPr>
        <w:t>Pražská třída 2306/14</w:t>
      </w:r>
      <w:r w:rsidR="00FD33DD" w:rsidRPr="00FD33DD">
        <w:rPr>
          <w:rFonts w:cs="Arial"/>
          <w:color w:val="222222"/>
          <w:shd w:val="clear" w:color="auto" w:fill="FFFFFF"/>
        </w:rPr>
        <w:t>, 370 04 České Budějovice</w:t>
      </w:r>
    </w:p>
    <w:p w14:paraId="5B7950AA" w14:textId="30BEAF78" w:rsidR="00FD33DD" w:rsidRDefault="00AB194D" w:rsidP="00FD33DD">
      <w:pPr>
        <w:ind w:left="1418" w:hanging="1418"/>
        <w:jc w:val="both"/>
      </w:pPr>
      <w:r w:rsidRPr="002D6FF3">
        <w:rPr>
          <w:b/>
        </w:rPr>
        <w:t>Doprava:</w:t>
      </w:r>
      <w:r>
        <w:t xml:space="preserve"> </w:t>
      </w:r>
      <w:r w:rsidR="00747C92">
        <w:tab/>
      </w:r>
      <w:r w:rsidR="00346A45">
        <w:t>Hotel</w:t>
      </w:r>
      <w:r w:rsidR="00FD33DD">
        <w:t xml:space="preserve"> se nachází v blízkosti dopravního obchvatu města s výjezdy směrem na Prahu (E55), Plzeň (E49) a Brno (I/34). Je situován přímo na </w:t>
      </w:r>
      <w:r w:rsidR="00346A45">
        <w:t>ulici Pražská třída</w:t>
      </w:r>
      <w:r w:rsidR="00FD33DD">
        <w:t>, kde se nachází hlavní trasy městské hromadné dopravy.</w:t>
      </w:r>
    </w:p>
    <w:p w14:paraId="5B7950AB" w14:textId="77777777" w:rsidR="002172EB" w:rsidRDefault="002172EB" w:rsidP="002172EB">
      <w:pPr>
        <w:ind w:left="708" w:firstLine="708"/>
        <w:jc w:val="both"/>
      </w:pPr>
      <w:r>
        <w:t>Příjezd z Prahy – E65/10:</w:t>
      </w:r>
    </w:p>
    <w:p w14:paraId="686986A9" w14:textId="77777777" w:rsidR="00A23066" w:rsidRDefault="002172EB" w:rsidP="00A23066">
      <w:pPr>
        <w:pStyle w:val="Odstavecseseznamem"/>
        <w:numPr>
          <w:ilvl w:val="0"/>
          <w:numId w:val="3"/>
        </w:numPr>
        <w:ind w:left="1843" w:hanging="425"/>
        <w:jc w:val="both"/>
      </w:pPr>
      <w:r>
        <w:t xml:space="preserve">Při cestě z Prahy pokračujte z dálnice D1 směrem na České Budějovice po rychlostní silnici E55. Po příjezdu do Českých Budějovic se držte na světelných křižovatkách rovně a na velké světelné křižovatce u obchodního domu OBI pokračujte směrem na centrum. Po 500 m uvidíte výškovou budovu </w:t>
      </w:r>
      <w:proofErr w:type="spellStart"/>
      <w:r>
        <w:t>Clarion</w:t>
      </w:r>
      <w:proofErr w:type="spellEnd"/>
      <w:r>
        <w:t xml:space="preserve"> </w:t>
      </w:r>
      <w:proofErr w:type="spellStart"/>
      <w:r>
        <w:t>Congress</w:t>
      </w:r>
      <w:proofErr w:type="spellEnd"/>
      <w:r>
        <w:t xml:space="preserve"> Hotelu</w:t>
      </w:r>
      <w:r w:rsidR="00346A45">
        <w:t xml:space="preserve">. </w:t>
      </w:r>
    </w:p>
    <w:p w14:paraId="5B7950AD" w14:textId="755C139E" w:rsidR="002172EB" w:rsidRDefault="002172EB" w:rsidP="00A23066">
      <w:pPr>
        <w:ind w:left="1418"/>
        <w:jc w:val="both"/>
      </w:pPr>
      <w:r>
        <w:t>Zastávky městské hromadné dopravy:</w:t>
      </w:r>
    </w:p>
    <w:p w14:paraId="3C1C807E" w14:textId="77777777" w:rsidR="004948F3" w:rsidRDefault="001E0AA7" w:rsidP="00ED6565">
      <w:pPr>
        <w:pStyle w:val="Odstavecseseznamem"/>
        <w:numPr>
          <w:ilvl w:val="0"/>
          <w:numId w:val="3"/>
        </w:numPr>
        <w:jc w:val="both"/>
      </w:pPr>
      <w:r>
        <w:t>N</w:t>
      </w:r>
      <w:r w:rsidR="00356A10">
        <w:t xml:space="preserve">ejbližší zastávka trolejbusu – </w:t>
      </w:r>
      <w:r w:rsidR="00011068">
        <w:t>„Družba –</w:t>
      </w:r>
      <w:r w:rsidR="00356A10">
        <w:t xml:space="preserve"> IGY"</w:t>
      </w:r>
      <w:r w:rsidR="002172EB">
        <w:t xml:space="preserve"> </w:t>
      </w:r>
      <w:r w:rsidR="00256764">
        <w:t xml:space="preserve">č. </w:t>
      </w:r>
      <w:r w:rsidR="004948F3">
        <w:t>2, 9, 15, 17</w:t>
      </w:r>
    </w:p>
    <w:p w14:paraId="3CD87CB7" w14:textId="77777777" w:rsidR="00DB1AEA" w:rsidRDefault="00011068" w:rsidP="00DB1AEA">
      <w:pPr>
        <w:pStyle w:val="Odstavecseseznamem"/>
        <w:numPr>
          <w:ilvl w:val="0"/>
          <w:numId w:val="3"/>
        </w:numPr>
        <w:jc w:val="both"/>
      </w:pPr>
      <w:r>
        <w:t>N</w:t>
      </w:r>
      <w:r w:rsidR="002172EB">
        <w:t>ejbližší autobusová zas</w:t>
      </w:r>
      <w:r w:rsidR="00356A10">
        <w:t>távka –</w:t>
      </w:r>
      <w:r>
        <w:t xml:space="preserve"> „Družba –</w:t>
      </w:r>
      <w:r w:rsidR="00356A10">
        <w:t xml:space="preserve"> IGY"</w:t>
      </w:r>
      <w:r>
        <w:t xml:space="preserve"> </w:t>
      </w:r>
      <w:r w:rsidR="002172EB">
        <w:t>č.</w:t>
      </w:r>
      <w:r w:rsidR="004948F3">
        <w:t xml:space="preserve"> 5, 6, 11, 12, 104</w:t>
      </w:r>
    </w:p>
    <w:p w14:paraId="73765A40" w14:textId="77777777" w:rsidR="00346A45" w:rsidRDefault="00346A45" w:rsidP="007C58B4">
      <w:pPr>
        <w:ind w:left="1418" w:hanging="1418"/>
        <w:jc w:val="both"/>
        <w:rPr>
          <w:b/>
        </w:rPr>
      </w:pPr>
    </w:p>
    <w:p w14:paraId="5B7950B0" w14:textId="5BD52015" w:rsidR="00AB194D" w:rsidRDefault="00AB194D" w:rsidP="007C58B4">
      <w:pPr>
        <w:ind w:left="1418" w:hanging="1418"/>
        <w:jc w:val="both"/>
      </w:pPr>
      <w:r w:rsidRPr="002D6FF3">
        <w:rPr>
          <w:b/>
        </w:rPr>
        <w:t>Parkování:</w:t>
      </w:r>
      <w:r>
        <w:t xml:space="preserve"> </w:t>
      </w:r>
      <w:r w:rsidR="007E0B7A">
        <w:tab/>
      </w:r>
      <w:r w:rsidR="00346A45">
        <w:t>Parkování s omezeným počtem parkovacích míst je k dispozici u hotelu, ostatní parkovací místa jsou k dispozici v obchodním centru vedle Art IGY.</w:t>
      </w:r>
    </w:p>
    <w:p w14:paraId="5B7950B1" w14:textId="30EC88BF" w:rsidR="00747C92" w:rsidRDefault="00747C92" w:rsidP="006411A9">
      <w:pPr>
        <w:ind w:left="1418" w:hanging="1418"/>
        <w:jc w:val="both"/>
      </w:pPr>
      <w:r w:rsidRPr="002D6FF3">
        <w:rPr>
          <w:b/>
        </w:rPr>
        <w:t>Registrace:</w:t>
      </w:r>
      <w:r>
        <w:t xml:space="preserve"> </w:t>
      </w:r>
      <w:r>
        <w:tab/>
      </w:r>
      <w:r w:rsidR="007E0B7A">
        <w:t xml:space="preserve">Od </w:t>
      </w:r>
      <w:r>
        <w:t>8:00 do 9:00, úč</w:t>
      </w:r>
      <w:r w:rsidR="00AB194D">
        <w:t>a</w:t>
      </w:r>
      <w:r w:rsidR="006B1329">
        <w:t>stníci jsou evidováni</w:t>
      </w:r>
      <w:r>
        <w:t xml:space="preserve"> jednotlivě po</w:t>
      </w:r>
      <w:r w:rsidR="00FB21D9">
        <w:t>dle svého příjmení každý zvlášť</w:t>
      </w:r>
      <w:r w:rsidR="00346A45">
        <w:t xml:space="preserve">, </w:t>
      </w:r>
      <w:r>
        <w:t>a to bez ohledu na př</w:t>
      </w:r>
      <w:r w:rsidR="00AB194D">
        <w:t>íslušnos</w:t>
      </w:r>
      <w:r>
        <w:t xml:space="preserve">t k firmám. Jednotlivá registrační </w:t>
      </w:r>
      <w:r w:rsidR="00AB194D">
        <w:t>stanoviš</w:t>
      </w:r>
      <w:r>
        <w:t>tě budou označena rozsahem příj</w:t>
      </w:r>
      <w:r w:rsidR="00B73C24">
        <w:t>mení účastníků, které odbavují</w:t>
      </w:r>
      <w:r w:rsidR="005D3A31">
        <w:t>.</w:t>
      </w:r>
      <w:r>
        <w:t xml:space="preserve"> Při regist</w:t>
      </w:r>
      <w:r w:rsidR="00B73C24">
        <w:t xml:space="preserve">raci účastník nahlásí příjmení </w:t>
      </w:r>
      <w:r>
        <w:t xml:space="preserve">a předem přihlášení účastníci obdrží materiály společnosti Wienerberger </w:t>
      </w:r>
      <w:r w:rsidR="0097627A">
        <w:t>s.r.o.</w:t>
      </w:r>
      <w:r w:rsidR="00AB194D">
        <w:t xml:space="preserve"> </w:t>
      </w:r>
    </w:p>
    <w:p w14:paraId="5B7950B2" w14:textId="77777777" w:rsidR="00472C60" w:rsidRPr="002A33CF" w:rsidRDefault="00472C60" w:rsidP="002A33CF">
      <w:pPr>
        <w:ind w:left="1418"/>
        <w:jc w:val="both"/>
        <w:rPr>
          <w:b/>
        </w:rPr>
      </w:pPr>
      <w:r w:rsidRPr="005D3A31">
        <w:rPr>
          <w:b/>
        </w:rPr>
        <w:t>Vzhledem k velkému počtu účastn</w:t>
      </w:r>
      <w:r w:rsidR="00011068">
        <w:rPr>
          <w:b/>
        </w:rPr>
        <w:t>íků</w:t>
      </w:r>
      <w:r w:rsidRPr="005D3A31">
        <w:rPr>
          <w:b/>
        </w:rPr>
        <w:t xml:space="preserve"> Vás žádáme, dostavte se k registraci </w:t>
      </w:r>
      <w:r w:rsidR="00152FD8">
        <w:rPr>
          <w:b/>
        </w:rPr>
        <w:br/>
      </w:r>
      <w:r w:rsidRPr="005D3A31">
        <w:rPr>
          <w:b/>
        </w:rPr>
        <w:t>s předstihem. Přednáškový program začíná v 9:00 hod.</w:t>
      </w:r>
    </w:p>
    <w:p w14:paraId="5B7950B3" w14:textId="77777777" w:rsidR="002D6FF3" w:rsidRDefault="002D6FF3" w:rsidP="006411A9">
      <w:pPr>
        <w:jc w:val="both"/>
      </w:pPr>
      <w:r w:rsidRPr="005D3A31">
        <w:rPr>
          <w:b/>
        </w:rPr>
        <w:t xml:space="preserve">Občerstvení: </w:t>
      </w:r>
      <w:r w:rsidRPr="005D3A31">
        <w:rPr>
          <w:b/>
        </w:rPr>
        <w:tab/>
      </w:r>
      <w:r>
        <w:t>Po celou dobu semináře k dispozici voda, ve vyhrazeném čase se podává občerstvení.</w:t>
      </w:r>
    </w:p>
    <w:p w14:paraId="5B7950B4" w14:textId="77777777" w:rsidR="00AB194D" w:rsidRDefault="00261FF7" w:rsidP="006411A9">
      <w:pPr>
        <w:jc w:val="both"/>
      </w:pPr>
      <w:r w:rsidRPr="00261FF7">
        <w:rPr>
          <w:b/>
        </w:rPr>
        <w:t>Šatna:</w:t>
      </w:r>
      <w:r>
        <w:tab/>
      </w:r>
      <w:r>
        <w:tab/>
        <w:t>P</w:t>
      </w:r>
      <w:r w:rsidR="00747C92">
        <w:t>ro účastníky seminář</w:t>
      </w:r>
      <w:r>
        <w:t>e je zdarma.</w:t>
      </w:r>
    </w:p>
    <w:p w14:paraId="5B7950B5" w14:textId="77777777" w:rsidR="00261FF7" w:rsidRPr="002D6FF3" w:rsidRDefault="00261FF7" w:rsidP="006411A9">
      <w:pPr>
        <w:jc w:val="both"/>
      </w:pPr>
      <w:r w:rsidRPr="005D3A31">
        <w:rPr>
          <w:b/>
        </w:rPr>
        <w:t>Odborné dotazy účastníků:</w:t>
      </w:r>
      <w:r w:rsidR="007E0B7A">
        <w:t xml:space="preserve"> B</w:t>
      </w:r>
      <w:r>
        <w:t>udou zodpovídány v průběhu semináře a během přestávek.</w:t>
      </w:r>
    </w:p>
    <w:p w14:paraId="5B7950B6" w14:textId="77777777" w:rsidR="00747C92" w:rsidRDefault="00747C92" w:rsidP="006411A9">
      <w:pPr>
        <w:jc w:val="both"/>
      </w:pPr>
    </w:p>
    <w:p w14:paraId="5B7950B7" w14:textId="795ABF73" w:rsidR="00AB194D" w:rsidRDefault="00747C92" w:rsidP="006411A9">
      <w:pPr>
        <w:jc w:val="both"/>
      </w:pPr>
      <w:r w:rsidRPr="00747C92">
        <w:rPr>
          <w:b/>
        </w:rPr>
        <w:t>Potvrzení bodového ohodnocení Č</w:t>
      </w:r>
      <w:r w:rsidR="00B73C24">
        <w:rPr>
          <w:b/>
        </w:rPr>
        <w:t>KAIT a ČKA</w:t>
      </w:r>
      <w:r w:rsidR="002D6FF3">
        <w:rPr>
          <w:b/>
        </w:rPr>
        <w:t xml:space="preserve">: </w:t>
      </w:r>
      <w:r w:rsidR="00AB194D">
        <w:t xml:space="preserve">Bude </w:t>
      </w:r>
      <w:r>
        <w:t>na vyžádání vydáváno po první př</w:t>
      </w:r>
      <w:r w:rsidR="00AB194D">
        <w:t>estávce u regis</w:t>
      </w:r>
      <w:r>
        <w:t>trace. Potvrzení je vydáváno na jméno úč</w:t>
      </w:r>
      <w:r w:rsidR="00AB194D">
        <w:t>astníka.</w:t>
      </w:r>
    </w:p>
    <w:p w14:paraId="5B7950B8" w14:textId="77777777" w:rsidR="00011068" w:rsidRPr="002D6FF3" w:rsidRDefault="00011068" w:rsidP="006411A9">
      <w:pPr>
        <w:jc w:val="both"/>
        <w:rPr>
          <w:b/>
        </w:rPr>
      </w:pPr>
    </w:p>
    <w:p w14:paraId="5B7950B9" w14:textId="70E4B1B1" w:rsidR="00817E2F" w:rsidRDefault="00BA6E2D" w:rsidP="00817E2F">
      <w:pPr>
        <w:jc w:val="both"/>
        <w:rPr>
          <w:color w:val="FF0000"/>
        </w:rPr>
      </w:pPr>
      <w:r w:rsidRPr="005D3A31">
        <w:rPr>
          <w:b/>
        </w:rPr>
        <w:t>Program semináře je součástí pozvánky</w:t>
      </w:r>
      <w:r>
        <w:rPr>
          <w:b/>
        </w:rPr>
        <w:t xml:space="preserve">, která </w:t>
      </w:r>
      <w:r w:rsidR="00B73C24">
        <w:rPr>
          <w:b/>
        </w:rPr>
        <w:t xml:space="preserve">je ke </w:t>
      </w:r>
      <w:hyperlink r:id="rId10" w:history="1">
        <w:r w:rsidR="00B73C24" w:rsidRPr="006066E7">
          <w:rPr>
            <w:rStyle w:val="Hypertextovodkaz"/>
            <w:b/>
          </w:rPr>
          <w:t xml:space="preserve">stažení </w:t>
        </w:r>
        <w:r w:rsidR="00A23066" w:rsidRPr="006066E7">
          <w:rPr>
            <w:rStyle w:val="Hypertextovodkaz"/>
            <w:b/>
          </w:rPr>
          <w:t>zde</w:t>
        </w:r>
      </w:hyperlink>
      <w:r w:rsidR="00A23066">
        <w:rPr>
          <w:b/>
        </w:rPr>
        <w:t>.</w:t>
      </w:r>
    </w:p>
    <w:p w14:paraId="5DF45A9C" w14:textId="7488FC3B" w:rsidR="00346A45" w:rsidRDefault="00346A45" w:rsidP="003E6414"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46414C2F" wp14:editId="449E89C2">
            <wp:extent cx="5760720" cy="322072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2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B6B8C" w14:textId="0C9C23B5" w:rsidR="00DB1AEA" w:rsidRDefault="00DB1AEA" w:rsidP="00AB194D">
      <w:r w:rsidRPr="00DB1AEA">
        <w:rPr>
          <w:noProof/>
          <w:lang w:eastAsia="cs-CZ"/>
        </w:rPr>
        <w:drawing>
          <wp:inline distT="0" distB="0" distL="0" distR="0" wp14:anchorId="763FC31D" wp14:editId="1305A58F">
            <wp:extent cx="9525" cy="95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A1E2B" w14:textId="2F42F3F5" w:rsidR="00DB1AEA" w:rsidRDefault="00DB1AEA" w:rsidP="00AB194D">
      <w:pPr>
        <w:rPr>
          <w:noProof/>
          <w:lang w:eastAsia="cs-CZ"/>
        </w:rPr>
      </w:pPr>
    </w:p>
    <w:p w14:paraId="5B7950BF" w14:textId="508BB8DC" w:rsidR="00AB5759" w:rsidRDefault="00293902" w:rsidP="00AB194D"/>
    <w:sectPr w:rsidR="00AB5759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CD507" w14:textId="77777777" w:rsidR="00293902" w:rsidRDefault="00293902" w:rsidP="002D6FF3">
      <w:pPr>
        <w:spacing w:after="0" w:line="240" w:lineRule="auto"/>
      </w:pPr>
      <w:r>
        <w:separator/>
      </w:r>
    </w:p>
  </w:endnote>
  <w:endnote w:type="continuationSeparator" w:id="0">
    <w:p w14:paraId="60C58FA2" w14:textId="77777777" w:rsidR="00293902" w:rsidRDefault="00293902" w:rsidP="002D6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4116405"/>
      <w:docPartObj>
        <w:docPartGallery w:val="Page Numbers (Bottom of Page)"/>
        <w:docPartUnique/>
      </w:docPartObj>
    </w:sdtPr>
    <w:sdtEndPr/>
    <w:sdtContent>
      <w:p w14:paraId="5B7950C6" w14:textId="77777777" w:rsidR="002D6FF3" w:rsidRDefault="002D6FF3">
        <w:pPr>
          <w:pStyle w:val="Zpat"/>
          <w:jc w:val="center"/>
        </w:pPr>
      </w:p>
      <w:p w14:paraId="5B7950C7" w14:textId="174C0624" w:rsidR="002D6FF3" w:rsidRDefault="002D6FF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066">
          <w:rPr>
            <w:noProof/>
          </w:rPr>
          <w:t>1</w:t>
        </w:r>
        <w:r>
          <w:fldChar w:fldCharType="end"/>
        </w:r>
      </w:p>
    </w:sdtContent>
  </w:sdt>
  <w:p w14:paraId="5B7950C8" w14:textId="77777777" w:rsidR="002D6FF3" w:rsidRDefault="002D6F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E5022" w14:textId="77777777" w:rsidR="00293902" w:rsidRDefault="00293902" w:rsidP="002D6FF3">
      <w:pPr>
        <w:spacing w:after="0" w:line="240" w:lineRule="auto"/>
      </w:pPr>
      <w:r>
        <w:separator/>
      </w:r>
    </w:p>
  </w:footnote>
  <w:footnote w:type="continuationSeparator" w:id="0">
    <w:p w14:paraId="364AC98D" w14:textId="77777777" w:rsidR="00293902" w:rsidRDefault="00293902" w:rsidP="002D6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E5D81"/>
    <w:multiLevelType w:val="hybridMultilevel"/>
    <w:tmpl w:val="9E06CF2E"/>
    <w:lvl w:ilvl="0" w:tplc="1DF8F416">
      <w:start w:val="2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51D67F9"/>
    <w:multiLevelType w:val="hybridMultilevel"/>
    <w:tmpl w:val="5E2E90FA"/>
    <w:lvl w:ilvl="0" w:tplc="FE661B9A">
      <w:start w:val="2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5F063BB5"/>
    <w:multiLevelType w:val="hybridMultilevel"/>
    <w:tmpl w:val="843EE412"/>
    <w:lvl w:ilvl="0" w:tplc="F432BDA2">
      <w:start w:val="2"/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62F34574"/>
    <w:multiLevelType w:val="hybridMultilevel"/>
    <w:tmpl w:val="A7C01416"/>
    <w:lvl w:ilvl="0" w:tplc="E9923B7E">
      <w:start w:val="2"/>
      <w:numFmt w:val="bullet"/>
      <w:lvlText w:val="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94D"/>
    <w:rsid w:val="00011068"/>
    <w:rsid w:val="00152FD8"/>
    <w:rsid w:val="001E0AA7"/>
    <w:rsid w:val="002172EB"/>
    <w:rsid w:val="00256764"/>
    <w:rsid w:val="00261FF7"/>
    <w:rsid w:val="00293902"/>
    <w:rsid w:val="002A33CF"/>
    <w:rsid w:val="002D6FF3"/>
    <w:rsid w:val="00346A45"/>
    <w:rsid w:val="00356A10"/>
    <w:rsid w:val="003B0025"/>
    <w:rsid w:val="003C049D"/>
    <w:rsid w:val="003E6414"/>
    <w:rsid w:val="004542D1"/>
    <w:rsid w:val="00472C60"/>
    <w:rsid w:val="004948F3"/>
    <w:rsid w:val="005154BA"/>
    <w:rsid w:val="00535EB8"/>
    <w:rsid w:val="00577287"/>
    <w:rsid w:val="005D3A31"/>
    <w:rsid w:val="006066E7"/>
    <w:rsid w:val="006411A9"/>
    <w:rsid w:val="006B1329"/>
    <w:rsid w:val="00747C92"/>
    <w:rsid w:val="00747E8B"/>
    <w:rsid w:val="007C58B4"/>
    <w:rsid w:val="007E0B7A"/>
    <w:rsid w:val="00817E2F"/>
    <w:rsid w:val="0097627A"/>
    <w:rsid w:val="0099219D"/>
    <w:rsid w:val="009B08D2"/>
    <w:rsid w:val="00A23066"/>
    <w:rsid w:val="00A769DC"/>
    <w:rsid w:val="00AB194D"/>
    <w:rsid w:val="00B73C24"/>
    <w:rsid w:val="00BA6E2D"/>
    <w:rsid w:val="00BE5217"/>
    <w:rsid w:val="00C80C87"/>
    <w:rsid w:val="00CA6668"/>
    <w:rsid w:val="00D14493"/>
    <w:rsid w:val="00D25490"/>
    <w:rsid w:val="00DB1AEA"/>
    <w:rsid w:val="00DB7FAB"/>
    <w:rsid w:val="00DE7568"/>
    <w:rsid w:val="00E9389C"/>
    <w:rsid w:val="00EF2212"/>
    <w:rsid w:val="00F30B96"/>
    <w:rsid w:val="00F81D3B"/>
    <w:rsid w:val="00FB21D9"/>
    <w:rsid w:val="00FB6BB8"/>
    <w:rsid w:val="00FD33DD"/>
    <w:rsid w:val="6B49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950A5"/>
  <w15:chartTrackingRefBased/>
  <w15:docId w15:val="{4514D76C-4447-414C-9B45-5AE6EF48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4B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D6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6FF3"/>
  </w:style>
  <w:style w:type="paragraph" w:styleId="Zpat">
    <w:name w:val="footer"/>
    <w:basedOn w:val="Normln"/>
    <w:link w:val="ZpatChar"/>
    <w:uiPriority w:val="99"/>
    <w:unhideWhenUsed/>
    <w:rsid w:val="002D6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6FF3"/>
  </w:style>
  <w:style w:type="character" w:styleId="Hypertextovodkaz">
    <w:name w:val="Hyperlink"/>
    <w:basedOn w:val="Standardnpsmoodstavce"/>
    <w:uiPriority w:val="99"/>
    <w:unhideWhenUsed/>
    <w:rsid w:val="005D3A3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17E2F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6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6E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606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9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06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2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wienerberger.cz/content/dam/wienerberger/czech-republic/marketing/events/wienerberger-forum/2020/WNB_forum2020_pozvanka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C69432396E4941AD539865AD5A29E2" ma:contentTypeVersion="4" ma:contentTypeDescription="Vytvoří nový dokument" ma:contentTypeScope="" ma:versionID="52e1f5234050a35351f54f68e051cf9e">
  <xsd:schema xmlns:xsd="http://www.w3.org/2001/XMLSchema" xmlns:xs="http://www.w3.org/2001/XMLSchema" xmlns:p="http://schemas.microsoft.com/office/2006/metadata/properties" xmlns:ns2="aca3a855-a214-4d55-98d7-de8c9d6ff376" xmlns:ns3="8aeb43b4-1ec7-4473-b3a2-f4ecc3a2336e" xmlns:ns4="155e1a34-ee24-4a5a-b810-79fa4d5e100c" targetNamespace="http://schemas.microsoft.com/office/2006/metadata/properties" ma:root="true" ma:fieldsID="edab12af88b830e6a51ee0e05d2f3553" ns2:_="" ns3:_="" ns4:_="">
    <xsd:import namespace="aca3a855-a214-4d55-98d7-de8c9d6ff376"/>
    <xsd:import namespace="8aeb43b4-1ec7-4473-b3a2-f4ecc3a2336e"/>
    <xsd:import namespace="155e1a34-ee24-4a5a-b810-79fa4d5e10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3a855-a214-4d55-98d7-de8c9d6ff3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b43b4-1ec7-4473-b3a2-f4ecc3a2336e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e1a34-ee24-4a5a-b810-79fa4d5e1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988C3A-747C-4151-8E9B-A6D80F563F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6A2834-F655-411C-BE4B-250B06C2E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3a855-a214-4d55-98d7-de8c9d6ff376"/>
    <ds:schemaRef ds:uri="8aeb43b4-1ec7-4473-b3a2-f4ecc3a2336e"/>
    <ds:schemaRef ds:uri="155e1a34-ee24-4a5a-b810-79fa4d5e1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D8E5A8-55BF-40ED-88F8-EBADB20A4F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Synčáková</dc:creator>
  <cp:keywords/>
  <dc:description/>
  <cp:lastModifiedBy>Martin Bartos</cp:lastModifiedBy>
  <cp:revision>7</cp:revision>
  <dcterms:created xsi:type="dcterms:W3CDTF">2019-09-26T09:47:00Z</dcterms:created>
  <dcterms:modified xsi:type="dcterms:W3CDTF">2019-12-05T05:50:00Z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0x010100F9C69432396E4941AD539865AD5A29E2</vt:lpwstr>
  </property>
</Properties>
</file>